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F7" w:rsidRPr="00502B6D" w:rsidRDefault="000E66F7">
      <w:pPr>
        <w:rPr>
          <w:lang w:val="en-GB"/>
        </w:rPr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2338"/>
        <w:gridCol w:w="2221"/>
        <w:gridCol w:w="3777"/>
      </w:tblGrid>
      <w:tr w:rsidR="00591D08" w:rsidRPr="00502B6D" w:rsidTr="000C0A57">
        <w:trPr>
          <w:tblCellSpacing w:w="15" w:type="dxa"/>
        </w:trPr>
        <w:tc>
          <w:tcPr>
            <w:tcW w:w="1739" w:type="dxa"/>
            <w:vAlign w:val="center"/>
            <w:hideMark/>
          </w:tcPr>
          <w:p w:rsidR="000E66F7" w:rsidRPr="00502B6D" w:rsidRDefault="000E66F7" w:rsidP="000E66F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2B6D">
              <w:rPr>
                <w:rFonts w:eastAsia="Times New Roman"/>
                <w:b/>
                <w:color w:val="2A2A2A"/>
              </w:rPr>
              <w:t>Title of Lesson</w:t>
            </w:r>
          </w:p>
        </w:tc>
        <w:tc>
          <w:tcPr>
            <w:tcW w:w="2308" w:type="dxa"/>
            <w:vAlign w:val="center"/>
            <w:hideMark/>
          </w:tcPr>
          <w:p w:rsidR="000E66F7" w:rsidRPr="00502B6D" w:rsidRDefault="000E66F7" w:rsidP="000E66F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2B6D">
              <w:rPr>
                <w:rFonts w:eastAsia="Times New Roman"/>
                <w:b/>
                <w:color w:val="2A2A2A"/>
              </w:rPr>
              <w:t>Time Required</w:t>
            </w:r>
          </w:p>
        </w:tc>
        <w:tc>
          <w:tcPr>
            <w:tcW w:w="2191" w:type="dxa"/>
            <w:vAlign w:val="center"/>
            <w:hideMark/>
          </w:tcPr>
          <w:p w:rsidR="000E66F7" w:rsidRPr="00502B6D" w:rsidRDefault="000E66F7" w:rsidP="000E66F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2B6D">
              <w:rPr>
                <w:rFonts w:eastAsia="Times New Roman"/>
                <w:b/>
                <w:color w:val="2A2A2A"/>
              </w:rPr>
              <w:t>Age Range</w:t>
            </w:r>
          </w:p>
        </w:tc>
        <w:tc>
          <w:tcPr>
            <w:tcW w:w="3732" w:type="dxa"/>
            <w:vAlign w:val="center"/>
            <w:hideMark/>
          </w:tcPr>
          <w:p w:rsidR="000E66F7" w:rsidRPr="00502B6D" w:rsidRDefault="000E66F7" w:rsidP="000E66F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2B6D">
              <w:rPr>
                <w:rFonts w:eastAsia="Times New Roman"/>
                <w:b/>
                <w:color w:val="2A2A2A"/>
              </w:rPr>
              <w:t>Resources required</w:t>
            </w:r>
          </w:p>
        </w:tc>
      </w:tr>
      <w:tr w:rsidR="0086581C" w:rsidRPr="00502B6D" w:rsidTr="000C0A57">
        <w:trPr>
          <w:tblCellSpacing w:w="15" w:type="dxa"/>
        </w:trPr>
        <w:tc>
          <w:tcPr>
            <w:tcW w:w="1739" w:type="dxa"/>
            <w:vAlign w:val="center"/>
            <w:hideMark/>
          </w:tcPr>
          <w:p w:rsidR="0086581C" w:rsidRDefault="0086581C">
            <w:pPr>
              <w:divId w:val="299461542"/>
              <w:rPr>
                <w:sz w:val="24"/>
                <w:szCs w:val="24"/>
              </w:rPr>
            </w:pPr>
            <w:r>
              <w:rPr>
                <w:color w:val="2A2A2A"/>
              </w:rPr>
              <w:t>Mystery Dinner Guests</w:t>
            </w:r>
          </w:p>
        </w:tc>
        <w:tc>
          <w:tcPr>
            <w:tcW w:w="2308" w:type="dxa"/>
            <w:vAlign w:val="center"/>
            <w:hideMark/>
          </w:tcPr>
          <w:p w:rsidR="0086581C" w:rsidRDefault="0086581C">
            <w:pPr>
              <w:divId w:val="1832019221"/>
              <w:rPr>
                <w:sz w:val="24"/>
                <w:szCs w:val="24"/>
              </w:rPr>
            </w:pPr>
            <w:r>
              <w:rPr>
                <w:color w:val="2A2A2A"/>
              </w:rPr>
              <w:t>up to 1 hour</w:t>
            </w:r>
          </w:p>
        </w:tc>
        <w:tc>
          <w:tcPr>
            <w:tcW w:w="2191" w:type="dxa"/>
            <w:vAlign w:val="center"/>
            <w:hideMark/>
          </w:tcPr>
          <w:p w:rsidR="0086581C" w:rsidRDefault="0086581C">
            <w:pPr>
              <w:divId w:val="1890728628"/>
              <w:rPr>
                <w:sz w:val="24"/>
                <w:szCs w:val="24"/>
              </w:rPr>
            </w:pPr>
            <w:r>
              <w:rPr>
                <w:color w:val="2A2A2A"/>
              </w:rPr>
              <w:t>14 - 17</w:t>
            </w:r>
          </w:p>
        </w:tc>
        <w:tc>
          <w:tcPr>
            <w:tcW w:w="3732" w:type="dxa"/>
            <w:vAlign w:val="center"/>
            <w:hideMark/>
          </w:tcPr>
          <w:p w:rsidR="0086581C" w:rsidRDefault="0086581C">
            <w:pPr>
              <w:divId w:val="677000495"/>
              <w:rPr>
                <w:sz w:val="24"/>
                <w:szCs w:val="24"/>
              </w:rPr>
            </w:pPr>
            <w:r>
              <w:rPr>
                <w:color w:val="2A2A2A"/>
              </w:rPr>
              <w:t>Identity clues and detail</w:t>
            </w:r>
          </w:p>
        </w:tc>
      </w:tr>
    </w:tbl>
    <w:p w:rsidR="000E66F7" w:rsidRPr="00502B6D" w:rsidRDefault="000E66F7">
      <w:pPr>
        <w:rPr>
          <w:lang w:val="en-GB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2837"/>
        <w:gridCol w:w="1861"/>
        <w:gridCol w:w="2210"/>
      </w:tblGrid>
      <w:tr w:rsidR="00B95989" w:rsidRPr="00502B6D" w:rsidTr="00FF6367">
        <w:trPr>
          <w:tblCellSpacing w:w="15" w:type="dxa"/>
        </w:trPr>
        <w:tc>
          <w:tcPr>
            <w:tcW w:w="1551" w:type="pct"/>
            <w:vAlign w:val="center"/>
            <w:hideMark/>
          </w:tcPr>
          <w:p w:rsidR="000E66F7" w:rsidRPr="00502B6D" w:rsidRDefault="000E66F7" w:rsidP="000E66F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2B6D">
              <w:rPr>
                <w:rFonts w:eastAsia="Times New Roman"/>
                <w:b/>
                <w:color w:val="2A2A2A"/>
              </w:rPr>
              <w:t>Lesson Objective</w:t>
            </w:r>
          </w:p>
        </w:tc>
        <w:tc>
          <w:tcPr>
            <w:tcW w:w="1392" w:type="pct"/>
            <w:vAlign w:val="center"/>
            <w:hideMark/>
          </w:tcPr>
          <w:p w:rsidR="000E66F7" w:rsidRPr="00502B6D" w:rsidRDefault="000E66F7" w:rsidP="000E66F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2B6D">
              <w:rPr>
                <w:rFonts w:eastAsia="Times New Roman"/>
                <w:b/>
                <w:color w:val="2A2A2A"/>
              </w:rPr>
              <w:t>Knowledge and Understanding (Global Theme covered)</w:t>
            </w:r>
          </w:p>
        </w:tc>
        <w:tc>
          <w:tcPr>
            <w:tcW w:w="908" w:type="pct"/>
            <w:vAlign w:val="center"/>
            <w:hideMark/>
          </w:tcPr>
          <w:p w:rsidR="000E66F7" w:rsidRPr="00502B6D" w:rsidRDefault="000E66F7" w:rsidP="000E66F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2B6D">
              <w:rPr>
                <w:rFonts w:eastAsia="Times New Roman"/>
                <w:b/>
                <w:color w:val="2A2A2A"/>
              </w:rPr>
              <w:t>Global Skills covered</w:t>
            </w:r>
          </w:p>
        </w:tc>
        <w:tc>
          <w:tcPr>
            <w:tcW w:w="1074" w:type="pct"/>
            <w:vAlign w:val="center"/>
            <w:hideMark/>
          </w:tcPr>
          <w:p w:rsidR="000E66F7" w:rsidRPr="00502B6D" w:rsidRDefault="000E66F7" w:rsidP="000E66F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2B6D">
              <w:rPr>
                <w:rFonts w:eastAsia="Times New Roman"/>
                <w:b/>
                <w:color w:val="2A2A2A"/>
              </w:rPr>
              <w:t>Global Values and Attitudes covered</w:t>
            </w:r>
          </w:p>
        </w:tc>
      </w:tr>
      <w:tr w:rsidR="0086581C" w:rsidRPr="00FF6367" w:rsidTr="00FF6367">
        <w:trPr>
          <w:tblCellSpacing w:w="15" w:type="dxa"/>
        </w:trPr>
        <w:tc>
          <w:tcPr>
            <w:tcW w:w="1551" w:type="pct"/>
            <w:vAlign w:val="center"/>
            <w:hideMark/>
          </w:tcPr>
          <w:p w:rsidR="0086581C" w:rsidRDefault="0086581C">
            <w:pPr>
              <w:rPr>
                <w:sz w:val="24"/>
                <w:szCs w:val="24"/>
              </w:rPr>
            </w:pPr>
            <w:r>
              <w:rPr>
                <w:color w:val="2A2A2A"/>
              </w:rPr>
              <w:t>Develop self awareness and challenge assumptions</w:t>
            </w:r>
          </w:p>
        </w:tc>
        <w:tc>
          <w:tcPr>
            <w:tcW w:w="1392" w:type="pct"/>
            <w:vAlign w:val="center"/>
            <w:hideMark/>
          </w:tcPr>
          <w:p w:rsidR="0086581C" w:rsidRDefault="0086581C">
            <w:pPr>
              <w:divId w:val="1166940385"/>
              <w:rPr>
                <w:sz w:val="24"/>
                <w:szCs w:val="24"/>
              </w:rPr>
            </w:pPr>
            <w:r>
              <w:rPr>
                <w:color w:val="2A2A2A"/>
              </w:rPr>
              <w:t>Identity and diversity</w:t>
            </w:r>
          </w:p>
        </w:tc>
        <w:tc>
          <w:tcPr>
            <w:tcW w:w="908" w:type="pct"/>
            <w:vAlign w:val="center"/>
            <w:hideMark/>
          </w:tcPr>
          <w:p w:rsidR="0086581C" w:rsidRDefault="0086581C" w:rsidP="0086581C">
            <w:pPr>
              <w:divId w:val="12734720"/>
              <w:rPr>
                <w:sz w:val="24"/>
                <w:szCs w:val="24"/>
              </w:rPr>
            </w:pPr>
            <w:r>
              <w:rPr>
                <w:color w:val="2A2A2A"/>
              </w:rPr>
              <w:t>Critical and creative thinking</w:t>
            </w:r>
            <w:r>
              <w:rPr>
                <w:color w:val="2A2A2A"/>
              </w:rPr>
              <w:br/>
              <w:t>Self awareness and reflection</w:t>
            </w:r>
          </w:p>
        </w:tc>
        <w:tc>
          <w:tcPr>
            <w:tcW w:w="1074" w:type="pct"/>
            <w:vAlign w:val="center"/>
            <w:hideMark/>
          </w:tcPr>
          <w:p w:rsidR="0086581C" w:rsidRDefault="0086581C">
            <w:pPr>
              <w:divId w:val="455484690"/>
              <w:rPr>
                <w:sz w:val="24"/>
                <w:szCs w:val="24"/>
              </w:rPr>
            </w:pPr>
            <w:r>
              <w:rPr>
                <w:color w:val="2A2A2A"/>
              </w:rPr>
              <w:t>Value diversity</w:t>
            </w:r>
          </w:p>
        </w:tc>
      </w:tr>
    </w:tbl>
    <w:p w:rsidR="000E66F7" w:rsidRPr="00B95989" w:rsidRDefault="000E66F7" w:rsidP="00E17478">
      <w:pPr>
        <w:spacing w:after="100" w:afterAutospacing="1"/>
        <w:rPr>
          <w:lang w:val="en-GB"/>
        </w:rPr>
      </w:pPr>
    </w:p>
    <w:p w:rsidR="000E66F7" w:rsidRPr="00B95989" w:rsidRDefault="00A80DA6" w:rsidP="00E17478">
      <w:pPr>
        <w:spacing w:after="100" w:afterAutospacing="1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noProof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298450</wp:posOffset>
            </wp:positionV>
            <wp:extent cx="2705735" cy="2033270"/>
            <wp:effectExtent l="19050" t="0" r="0" b="0"/>
            <wp:wrapTight wrapText="bothSides">
              <wp:wrapPolygon edited="0">
                <wp:start x="-152" y="0"/>
                <wp:lineTo x="-152" y="21452"/>
                <wp:lineTo x="21595" y="21452"/>
                <wp:lineTo x="21595" y="0"/>
                <wp:lineTo x="-152" y="0"/>
              </wp:wrapPolygon>
            </wp:wrapTight>
            <wp:docPr id="6" name="Picture 5" descr="P121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1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6F7" w:rsidRPr="00B95989">
        <w:rPr>
          <w:rFonts w:eastAsia="Times New Roman"/>
          <w:b/>
          <w:u w:val="single"/>
        </w:rPr>
        <w:t>Introduction</w:t>
      </w:r>
    </w:p>
    <w:p w:rsidR="00AA3BF4" w:rsidRDefault="00AA3BF4" w:rsidP="00E17478">
      <w:pPr>
        <w:spacing w:after="100" w:afterAutospacing="1"/>
        <w:rPr>
          <w:color w:val="2A2A2A"/>
        </w:rPr>
      </w:pPr>
      <w:r>
        <w:rPr>
          <w:color w:val="2A2A2A"/>
        </w:rPr>
        <w:t xml:space="preserve">This activity is designed to encourage young people to understand their own motivations and challenge the hidden assumptions that underlie our decision making processes. It also creates a forum to discuss the concept of multiple </w:t>
      </w:r>
      <w:proofErr w:type="gramStart"/>
      <w:r>
        <w:rPr>
          <w:color w:val="2A2A2A"/>
        </w:rPr>
        <w:t>identity</w:t>
      </w:r>
      <w:proofErr w:type="gramEnd"/>
      <w:r>
        <w:rPr>
          <w:color w:val="2A2A2A"/>
        </w:rPr>
        <w:t>.</w:t>
      </w:r>
      <w:r>
        <w:br/>
      </w:r>
      <w:r>
        <w:br/>
      </w:r>
      <w:r>
        <w:rPr>
          <w:color w:val="2A2A2A"/>
        </w:rPr>
        <w:t>Introduce the scenario that the students need to invite guests to a dinner party.</w:t>
      </w:r>
      <w:r>
        <w:br/>
      </w:r>
      <w:r>
        <w:br/>
      </w:r>
      <w:r>
        <w:rPr>
          <w:color w:val="2A2A2A"/>
        </w:rPr>
        <w:t>Provide them with clues towards the identities of the people who can attend.</w:t>
      </w:r>
      <w:r>
        <w:rPr>
          <w:color w:val="2A2A2A"/>
        </w:rPr>
        <w:br/>
      </w:r>
      <w:r>
        <w:rPr>
          <w:color w:val="2A2A2A"/>
        </w:rPr>
        <w:br/>
        <w:t>The choices are</w:t>
      </w:r>
      <w:proofErr w:type="gramStart"/>
      <w:r>
        <w:rPr>
          <w:color w:val="2A2A2A"/>
        </w:rPr>
        <w:t>:</w:t>
      </w:r>
      <w:proofErr w:type="gramEnd"/>
      <w:r>
        <w:rPr>
          <w:color w:val="2A2A2A"/>
        </w:rPr>
        <w:br/>
        <w:t>African American Female, young man from China, native Australian, immigrant from South America, young Italian man, ex-football player, non-EU citizen, refugee, young woman, Tunisian girl, man from Eastern Europe.</w:t>
      </w:r>
      <w:r>
        <w:rPr>
          <w:color w:val="2A2A2A"/>
        </w:rPr>
        <w:br/>
      </w:r>
      <w:r>
        <w:rPr>
          <w:color w:val="2A2A2A"/>
        </w:rPr>
        <w:br/>
        <w:t>Allow thinking time for individuals consider their personal preferences and ideas about who these mystery people may be.</w:t>
      </w:r>
    </w:p>
    <w:p w:rsidR="00AA3BF4" w:rsidRDefault="00AA3BF4" w:rsidP="00E17478">
      <w:pPr>
        <w:spacing w:after="100" w:afterAutospacing="1"/>
        <w:rPr>
          <w:color w:val="2A2A2A"/>
        </w:rPr>
      </w:pPr>
    </w:p>
    <w:p w:rsidR="00AA3BF4" w:rsidRDefault="00AA3BF4">
      <w:pPr>
        <w:rPr>
          <w:color w:val="2A2A2A"/>
        </w:rPr>
      </w:pPr>
      <w:r>
        <w:rPr>
          <w:color w:val="2A2A2A"/>
        </w:rPr>
        <w:br w:type="page"/>
      </w:r>
    </w:p>
    <w:p w:rsidR="00AA3BF4" w:rsidRDefault="00AA3BF4" w:rsidP="00E17478">
      <w:pPr>
        <w:spacing w:after="100" w:afterAutospacing="1"/>
        <w:rPr>
          <w:color w:val="2A2A2A"/>
        </w:rPr>
      </w:pPr>
    </w:p>
    <w:p w:rsidR="000E66F7" w:rsidRPr="00B95989" w:rsidRDefault="000E66F7" w:rsidP="00E17478">
      <w:pPr>
        <w:spacing w:after="100" w:afterAutospacing="1"/>
        <w:rPr>
          <w:rFonts w:eastAsia="Times New Roman"/>
          <w:b/>
          <w:bCs/>
          <w:u w:val="single"/>
        </w:rPr>
      </w:pPr>
      <w:r w:rsidRPr="00B95989">
        <w:rPr>
          <w:rFonts w:eastAsia="Times New Roman"/>
          <w:b/>
          <w:u w:val="single"/>
        </w:rPr>
        <w:t>Main Activity</w:t>
      </w:r>
    </w:p>
    <w:p w:rsidR="00AA3BF4" w:rsidRPr="00AA3BF4" w:rsidRDefault="00AA3BF4" w:rsidP="00AA3BF4">
      <w:pPr>
        <w:spacing w:after="0" w:line="240" w:lineRule="auto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Invite participants to share their thoughts in groups of two or three.</w:t>
      </w:r>
      <w:r w:rsidRPr="00AA3BF4">
        <w:rPr>
          <w:rFonts w:eastAsia="Times New Roman"/>
          <w:color w:val="2A2A2A"/>
          <w:szCs w:val="24"/>
        </w:rPr>
        <w:br/>
      </w:r>
      <w:r w:rsidRPr="00AA3BF4">
        <w:rPr>
          <w:rFonts w:eastAsia="Times New Roman"/>
          <w:color w:val="2A2A2A"/>
          <w:szCs w:val="24"/>
        </w:rPr>
        <w:br/>
        <w:t>Challenge each group to pick 3 -4 people you would like to have dinner with. Think of the reasons why or why not.</w:t>
      </w:r>
      <w:r w:rsidRPr="00AA3BF4">
        <w:rPr>
          <w:rFonts w:eastAsia="Times New Roman"/>
          <w:color w:val="2A2A2A"/>
          <w:szCs w:val="24"/>
        </w:rPr>
        <w:br/>
      </w:r>
      <w:r w:rsidRPr="00AA3BF4">
        <w:rPr>
          <w:rFonts w:eastAsia="Times New Roman"/>
          <w:color w:val="2A2A2A"/>
          <w:szCs w:val="24"/>
        </w:rPr>
        <w:br/>
        <w:t>Ask each group to feedback on their choices and justify their decisions:</w:t>
      </w:r>
    </w:p>
    <w:p w:rsidR="00AA3BF4" w:rsidRPr="00AA3BF4" w:rsidRDefault="00AA3BF4" w:rsidP="00AA3BF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Are some guests proving popular?</w:t>
      </w:r>
    </w:p>
    <w:p w:rsidR="00AA3BF4" w:rsidRPr="00AA3BF4" w:rsidRDefault="00AA3BF4" w:rsidP="00AA3BF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Are some people not being invited? Why might that be?</w:t>
      </w:r>
    </w:p>
    <w:p w:rsidR="00AA3BF4" w:rsidRPr="00AA3BF4" w:rsidRDefault="00AA3BF4" w:rsidP="00AA3BF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What is influencing our responses?</w:t>
      </w:r>
    </w:p>
    <w:p w:rsidR="00AA3BF4" w:rsidRPr="00AA3BF4" w:rsidRDefault="00AA3BF4" w:rsidP="00AA3BF4">
      <w:pPr>
        <w:spacing w:after="0" w:line="240" w:lineRule="auto"/>
        <w:ind w:left="284"/>
        <w:rPr>
          <w:rFonts w:eastAsia="Times New Roman"/>
          <w:szCs w:val="24"/>
        </w:rPr>
      </w:pPr>
    </w:p>
    <w:p w:rsidR="00AA3BF4" w:rsidRPr="00AA3BF4" w:rsidRDefault="00AA3BF4" w:rsidP="00AA3BF4">
      <w:pPr>
        <w:spacing w:after="0"/>
        <w:rPr>
          <w:rFonts w:eastAsia="Times New Roman"/>
          <w:color w:val="2A2A2A"/>
          <w:sz w:val="16"/>
        </w:rPr>
      </w:pPr>
      <w:r>
        <w:rPr>
          <w:noProof/>
          <w:lang w:val="en-GB" w:eastAsia="en-GB"/>
        </w:rPr>
        <w:drawing>
          <wp:inline distT="0" distB="0" distL="0" distR="0">
            <wp:extent cx="6331585" cy="1981541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98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BF4">
        <w:rPr>
          <w:rFonts w:eastAsia="Times New Roman"/>
          <w:szCs w:val="24"/>
        </w:rPr>
        <w:br/>
      </w:r>
      <w:r w:rsidRPr="00AA3BF4">
        <w:rPr>
          <w:rFonts w:eastAsia="Times New Roman"/>
          <w:color w:val="2A2A2A"/>
          <w:szCs w:val="24"/>
        </w:rPr>
        <w:t>After allowing sufficient discussion time reveal greater detail of guest identities:</w:t>
      </w:r>
      <w:r w:rsidRPr="00AA3BF4">
        <w:rPr>
          <w:rFonts w:eastAsia="Times New Roman"/>
          <w:color w:val="2A2A2A"/>
          <w:szCs w:val="24"/>
        </w:rPr>
        <w:br/>
      </w:r>
      <w:r w:rsidRPr="00AA3BF4">
        <w:rPr>
          <w:rFonts w:eastAsia="Times New Roman"/>
          <w:color w:val="2A2A2A"/>
          <w:szCs w:val="24"/>
        </w:rPr>
        <w:br/>
        <w:t>African American female - Oprah Winfrey, an actress and TV show hostess who is considered one of the most influential person in the USA</w:t>
      </w:r>
      <w:r w:rsidRPr="00AA3BF4">
        <w:rPr>
          <w:rFonts w:eastAsia="Times New Roman"/>
          <w:color w:val="2A2A2A"/>
          <w:szCs w:val="24"/>
        </w:rPr>
        <w:br/>
        <w:t>Young man from China - Yao Ming, an ex National Basketball Association player</w:t>
      </w:r>
      <w:r w:rsidRPr="00AA3BF4">
        <w:rPr>
          <w:rFonts w:eastAsia="Times New Roman"/>
          <w:color w:val="2A2A2A"/>
          <w:szCs w:val="24"/>
        </w:rPr>
        <w:br/>
        <w:t xml:space="preserve">Native Australian - Cathy Freeman, the first aboriginal person to win Olympic gold medal in an individual event (400 </w:t>
      </w:r>
      <w:proofErr w:type="spellStart"/>
      <w:r w:rsidRPr="00AA3BF4">
        <w:rPr>
          <w:rFonts w:eastAsia="Times New Roman"/>
          <w:color w:val="2A2A2A"/>
          <w:szCs w:val="24"/>
        </w:rPr>
        <w:t>metres</w:t>
      </w:r>
      <w:proofErr w:type="spellEnd"/>
      <w:r w:rsidRPr="00AA3BF4">
        <w:rPr>
          <w:rFonts w:eastAsia="Times New Roman"/>
          <w:color w:val="2A2A2A"/>
          <w:szCs w:val="24"/>
        </w:rPr>
        <w:t>)</w:t>
      </w:r>
      <w:r w:rsidRPr="00AA3BF4">
        <w:rPr>
          <w:rFonts w:eastAsia="Times New Roman"/>
          <w:color w:val="2A2A2A"/>
          <w:szCs w:val="24"/>
        </w:rPr>
        <w:br/>
        <w:t xml:space="preserve">Immigrant from South America - Lionel </w:t>
      </w:r>
      <w:proofErr w:type="spellStart"/>
      <w:r w:rsidRPr="00AA3BF4">
        <w:rPr>
          <w:rFonts w:eastAsia="Times New Roman"/>
          <w:color w:val="2A2A2A"/>
          <w:szCs w:val="24"/>
        </w:rPr>
        <w:t>Messi</w:t>
      </w:r>
      <w:proofErr w:type="spellEnd"/>
      <w:r w:rsidRPr="00AA3BF4">
        <w:rPr>
          <w:rFonts w:eastAsia="Times New Roman"/>
          <w:color w:val="2A2A2A"/>
          <w:szCs w:val="24"/>
        </w:rPr>
        <w:t>, an Argentine professional footballer, who plays for FC Barcelona</w:t>
      </w:r>
      <w:r w:rsidRPr="00AA3BF4">
        <w:rPr>
          <w:rFonts w:eastAsia="Times New Roman"/>
          <w:color w:val="2A2A2A"/>
          <w:szCs w:val="24"/>
        </w:rPr>
        <w:br/>
        <w:t>Young Italian man - was just released from a juvenile detention centre</w:t>
      </w:r>
      <w:r w:rsidRPr="00AA3BF4">
        <w:rPr>
          <w:rFonts w:eastAsia="Times New Roman"/>
          <w:color w:val="2A2A2A"/>
          <w:szCs w:val="24"/>
        </w:rPr>
        <w:br/>
        <w:t xml:space="preserve">Ex-footballer - Mart </w:t>
      </w:r>
      <w:proofErr w:type="spellStart"/>
      <w:r w:rsidRPr="00AA3BF4">
        <w:rPr>
          <w:rFonts w:eastAsia="Times New Roman"/>
          <w:color w:val="2A2A2A"/>
          <w:szCs w:val="24"/>
        </w:rPr>
        <w:t>Poom</w:t>
      </w:r>
      <w:proofErr w:type="spellEnd"/>
      <w:r w:rsidRPr="00AA3BF4">
        <w:rPr>
          <w:rFonts w:eastAsia="Times New Roman"/>
          <w:color w:val="2A2A2A"/>
          <w:szCs w:val="24"/>
        </w:rPr>
        <w:t>, former Estonian goalkeeper, played for Derby County, Sunderland, Arsenal etc</w:t>
      </w:r>
      <w:r w:rsidRPr="00AA3BF4">
        <w:rPr>
          <w:rFonts w:eastAsia="Times New Roman"/>
          <w:color w:val="2A2A2A"/>
          <w:szCs w:val="24"/>
        </w:rPr>
        <w:br/>
        <w:t>Non-EU citizen - Madonna, an American singer and actress</w:t>
      </w:r>
      <w:r w:rsidRPr="00AA3BF4">
        <w:rPr>
          <w:rFonts w:eastAsia="Times New Roman"/>
          <w:color w:val="2A2A2A"/>
          <w:szCs w:val="24"/>
        </w:rPr>
        <w:br/>
        <w:t>Refugee - Albert Einstein, a political refugee from USA</w:t>
      </w:r>
      <w:r w:rsidRPr="00AA3BF4">
        <w:rPr>
          <w:rFonts w:eastAsia="Times New Roman"/>
          <w:color w:val="2A2A2A"/>
          <w:szCs w:val="24"/>
        </w:rPr>
        <w:br/>
        <w:t>Young woman - a kindergarten teacher</w:t>
      </w:r>
      <w:r w:rsidRPr="00AA3BF4">
        <w:rPr>
          <w:rFonts w:eastAsia="Times New Roman"/>
          <w:color w:val="2A2A2A"/>
          <w:szCs w:val="24"/>
        </w:rPr>
        <w:br/>
        <w:t xml:space="preserve">Tunisian girl- </w:t>
      </w:r>
      <w:proofErr w:type="spellStart"/>
      <w:r w:rsidRPr="00AA3BF4">
        <w:rPr>
          <w:rFonts w:eastAsia="Times New Roman"/>
          <w:color w:val="2A2A2A"/>
          <w:szCs w:val="24"/>
        </w:rPr>
        <w:t>Afef</w:t>
      </w:r>
      <w:proofErr w:type="spellEnd"/>
      <w:r w:rsidRPr="00AA3BF4">
        <w:rPr>
          <w:rFonts w:eastAsia="Times New Roman"/>
          <w:color w:val="2A2A2A"/>
          <w:szCs w:val="24"/>
        </w:rPr>
        <w:t xml:space="preserve"> </w:t>
      </w:r>
      <w:proofErr w:type="spellStart"/>
      <w:r w:rsidRPr="00AA3BF4">
        <w:rPr>
          <w:rFonts w:eastAsia="Times New Roman"/>
          <w:color w:val="2A2A2A"/>
          <w:szCs w:val="24"/>
        </w:rPr>
        <w:t>Jnifen</w:t>
      </w:r>
      <w:proofErr w:type="spellEnd"/>
      <w:r w:rsidRPr="00AA3BF4">
        <w:rPr>
          <w:rFonts w:eastAsia="Times New Roman"/>
          <w:color w:val="2A2A2A"/>
          <w:szCs w:val="24"/>
        </w:rPr>
        <w:t>, A Tunisian fashion model, actress and television presenter</w:t>
      </w:r>
      <w:r w:rsidRPr="00AA3BF4">
        <w:rPr>
          <w:rFonts w:eastAsia="Times New Roman"/>
          <w:color w:val="2A2A2A"/>
          <w:szCs w:val="24"/>
        </w:rPr>
        <w:br/>
        <w:t xml:space="preserve">Man from Eastern Europe -Karol </w:t>
      </w:r>
      <w:proofErr w:type="spellStart"/>
      <w:r w:rsidRPr="00AA3BF4">
        <w:rPr>
          <w:rFonts w:eastAsia="Times New Roman"/>
          <w:color w:val="2A2A2A"/>
          <w:szCs w:val="24"/>
        </w:rPr>
        <w:t>Jozef</w:t>
      </w:r>
      <w:proofErr w:type="spellEnd"/>
      <w:r w:rsidRPr="00AA3BF4">
        <w:rPr>
          <w:rFonts w:eastAsia="Times New Roman"/>
          <w:color w:val="2A2A2A"/>
          <w:szCs w:val="24"/>
        </w:rPr>
        <w:t xml:space="preserve"> </w:t>
      </w:r>
      <w:proofErr w:type="spellStart"/>
      <w:r w:rsidRPr="00AA3BF4">
        <w:rPr>
          <w:rFonts w:eastAsia="Times New Roman"/>
          <w:color w:val="2A2A2A"/>
          <w:szCs w:val="24"/>
        </w:rPr>
        <w:t>Wojtyla</w:t>
      </w:r>
      <w:proofErr w:type="spellEnd"/>
      <w:r w:rsidRPr="00AA3BF4">
        <w:rPr>
          <w:rFonts w:eastAsia="Times New Roman"/>
          <w:color w:val="545454"/>
          <w:szCs w:val="24"/>
        </w:rPr>
        <w:t> </w:t>
      </w:r>
      <w:r w:rsidRPr="00AA3BF4">
        <w:rPr>
          <w:rFonts w:eastAsia="Times New Roman"/>
          <w:color w:val="2A2A2A"/>
          <w:szCs w:val="24"/>
        </w:rPr>
        <w:t xml:space="preserve">(Pope John Paul II), was the first non-Italian pope since </w:t>
      </w:r>
      <w:proofErr w:type="spellStart"/>
      <w:r w:rsidRPr="00AA3BF4">
        <w:rPr>
          <w:rFonts w:eastAsia="Times New Roman"/>
          <w:color w:val="2A2A2A"/>
          <w:szCs w:val="24"/>
        </w:rPr>
        <w:t>since</w:t>
      </w:r>
      <w:proofErr w:type="spellEnd"/>
      <w:r w:rsidRPr="00AA3BF4">
        <w:rPr>
          <w:rFonts w:eastAsia="Times New Roman"/>
          <w:color w:val="2A2A2A"/>
          <w:szCs w:val="24"/>
        </w:rPr>
        <w:t xml:space="preserve"> the Dutch Pope Adrian VI, who served from 1522 to 1523</w:t>
      </w:r>
    </w:p>
    <w:p w:rsidR="00C20B99" w:rsidRDefault="00C20B99">
      <w:pPr>
        <w:rPr>
          <w:rFonts w:eastAsia="Times New Roman"/>
          <w:color w:val="2A2A2A"/>
        </w:rPr>
      </w:pPr>
      <w:r>
        <w:rPr>
          <w:rFonts w:eastAsia="Times New Roman"/>
          <w:color w:val="2A2A2A"/>
        </w:rPr>
        <w:br w:type="page"/>
      </w:r>
    </w:p>
    <w:p w:rsidR="00DB6D9B" w:rsidRPr="00B95989" w:rsidRDefault="000E66F7" w:rsidP="00E17478">
      <w:pPr>
        <w:spacing w:after="100" w:afterAutospacing="1"/>
        <w:rPr>
          <w:rFonts w:eastAsia="Times New Roman"/>
          <w:b/>
          <w:bCs/>
          <w:u w:val="single"/>
        </w:rPr>
      </w:pPr>
      <w:r w:rsidRPr="00B95989">
        <w:rPr>
          <w:rFonts w:eastAsia="Times New Roman"/>
          <w:b/>
          <w:u w:val="single"/>
        </w:rPr>
        <w:lastRenderedPageBreak/>
        <w:t>Plenary</w:t>
      </w:r>
    </w:p>
    <w:p w:rsidR="00AA3BF4" w:rsidRPr="00AA3BF4" w:rsidRDefault="00AA3BF4" w:rsidP="00AA3BF4">
      <w:pPr>
        <w:spacing w:after="0" w:line="240" w:lineRule="auto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Questions for reflection:</w:t>
      </w:r>
    </w:p>
    <w:p w:rsidR="00AA3BF4" w:rsidRPr="00AA3BF4" w:rsidRDefault="00AA3BF4" w:rsidP="00AA3BF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Did the revealed identities match with your expectations?</w:t>
      </w:r>
    </w:p>
    <w:p w:rsidR="00AA3BF4" w:rsidRPr="00AA3BF4" w:rsidRDefault="00AA3BF4" w:rsidP="00AA3BF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How do you feel about this?</w:t>
      </w:r>
    </w:p>
    <w:p w:rsidR="00AA3BF4" w:rsidRPr="00AA3BF4" w:rsidRDefault="00AA3BF4" w:rsidP="00AA3BF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Which were you surprised by?</w:t>
      </w:r>
    </w:p>
    <w:p w:rsidR="00AA3BF4" w:rsidRPr="00AA3BF4" w:rsidRDefault="00AA3BF4" w:rsidP="00AA3BF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What does this tell us about our reactions or assumptions?</w:t>
      </w:r>
    </w:p>
    <w:p w:rsidR="00AA3BF4" w:rsidRPr="00AA3BF4" w:rsidRDefault="00AA3BF4" w:rsidP="00AA3BF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Does it teach us anything about our own and others' identities?</w:t>
      </w:r>
    </w:p>
    <w:p w:rsidR="00AA3BF4" w:rsidRPr="00AA3BF4" w:rsidRDefault="00AA3BF4" w:rsidP="00AA3BF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>Is our identity static or constantly evolving?</w:t>
      </w:r>
    </w:p>
    <w:p w:rsidR="00AA3BF4" w:rsidRPr="00AA3BF4" w:rsidRDefault="00AA3BF4" w:rsidP="00AA3BF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szCs w:val="24"/>
        </w:rPr>
      </w:pPr>
      <w:r w:rsidRPr="00AA3BF4">
        <w:rPr>
          <w:rFonts w:eastAsia="Times New Roman"/>
          <w:color w:val="2A2A2A"/>
          <w:szCs w:val="24"/>
        </w:rPr>
        <w:t xml:space="preserve">What are the implications for </w:t>
      </w:r>
      <w:proofErr w:type="gramStart"/>
      <w:r w:rsidRPr="00AA3BF4">
        <w:rPr>
          <w:rFonts w:eastAsia="Times New Roman"/>
          <w:color w:val="2A2A2A"/>
          <w:szCs w:val="24"/>
        </w:rPr>
        <w:t>ourselves</w:t>
      </w:r>
      <w:proofErr w:type="gramEnd"/>
      <w:r w:rsidRPr="00AA3BF4">
        <w:rPr>
          <w:rFonts w:eastAsia="Times New Roman"/>
          <w:color w:val="2A2A2A"/>
          <w:szCs w:val="24"/>
        </w:rPr>
        <w:t xml:space="preserve"> and our attitudes?</w:t>
      </w:r>
    </w:p>
    <w:p w:rsidR="0086581C" w:rsidRPr="00E17478" w:rsidRDefault="0086581C" w:rsidP="00E17478">
      <w:pPr>
        <w:spacing w:after="100" w:afterAutospacing="1"/>
      </w:pPr>
    </w:p>
    <w:p w:rsidR="000E66F7" w:rsidRPr="00B95989" w:rsidRDefault="000E66F7" w:rsidP="00E17478">
      <w:pPr>
        <w:spacing w:after="100" w:afterAutospacing="1"/>
        <w:rPr>
          <w:rFonts w:eastAsia="Times New Roman"/>
          <w:b/>
          <w:bCs/>
          <w:u w:val="single"/>
        </w:rPr>
      </w:pPr>
      <w:r w:rsidRPr="00B95989">
        <w:rPr>
          <w:rFonts w:eastAsia="Times New Roman"/>
          <w:b/>
          <w:u w:val="single"/>
        </w:rPr>
        <w:t>What were the Outcomes?</w:t>
      </w:r>
    </w:p>
    <w:p w:rsidR="0086581C" w:rsidRPr="00B95989" w:rsidRDefault="00AA3BF4" w:rsidP="00E17478">
      <w:pPr>
        <w:spacing w:after="100" w:afterAutospacing="1"/>
        <w:rPr>
          <w:rFonts w:eastAsia="Times New Roman"/>
          <w:b/>
          <w:bCs/>
          <w:u w:val="single"/>
        </w:rPr>
      </w:pPr>
      <w:r>
        <w:rPr>
          <w:color w:val="2A2A2A"/>
        </w:rPr>
        <w:t>This activity gave students time and space to reflect upon their own assumptions and the limitations of their own knowledge and experience.</w:t>
      </w:r>
      <w:r>
        <w:rPr>
          <w:color w:val="2A2A2A"/>
        </w:rPr>
        <w:br/>
      </w:r>
      <w:r>
        <w:rPr>
          <w:color w:val="2A2A2A"/>
        </w:rPr>
        <w:br/>
        <w:t>It provided opportunity to explore the concept of multiple identities and the importance of holding of our</w:t>
      </w:r>
      <w:proofErr w:type="gramStart"/>
      <w:r>
        <w:rPr>
          <w:color w:val="2A2A2A"/>
        </w:rPr>
        <w:t>  own</w:t>
      </w:r>
      <w:proofErr w:type="gramEnd"/>
      <w:r>
        <w:rPr>
          <w:color w:val="2A2A2A"/>
        </w:rPr>
        <w:t xml:space="preserve"> assumptions lightly.</w:t>
      </w:r>
    </w:p>
    <w:sectPr w:rsidR="0086581C" w:rsidRPr="00B95989" w:rsidSect="003E32D7">
      <w:headerReference w:type="default" r:id="rId12"/>
      <w:footerReference w:type="default" r:id="rId13"/>
      <w:pgSz w:w="12240" w:h="15840"/>
      <w:pgMar w:top="1418" w:right="851" w:bottom="851" w:left="1418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CB" w:rsidRDefault="00BB7ACB" w:rsidP="00841144">
      <w:pPr>
        <w:spacing w:after="0" w:line="240" w:lineRule="auto"/>
      </w:pPr>
      <w:r>
        <w:separator/>
      </w:r>
    </w:p>
  </w:endnote>
  <w:endnote w:type="continuationSeparator" w:id="0">
    <w:p w:rsidR="00BB7ACB" w:rsidRDefault="00BB7ACB" w:rsidP="0084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78" w:rsidRDefault="00E17478" w:rsidP="00841144">
    <w:pPr>
      <w:pStyle w:val="Footer"/>
      <w:tabs>
        <w:tab w:val="clear" w:pos="4680"/>
      </w:tabs>
      <w:rPr>
        <w:i/>
      </w:rPr>
    </w:pPr>
    <w:r w:rsidRPr="00841144">
      <w:rPr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-318135</wp:posOffset>
          </wp:positionV>
          <wp:extent cx="2190750" cy="781050"/>
          <wp:effectExtent l="19050" t="0" r="0" b="0"/>
          <wp:wrapTight wrapText="bothSides">
            <wp:wrapPolygon edited="0">
              <wp:start x="-188" y="0"/>
              <wp:lineTo x="-188" y="21073"/>
              <wp:lineTo x="21600" y="21073"/>
              <wp:lineTo x="21600" y="0"/>
              <wp:lineTo x="-188" y="0"/>
            </wp:wrapPolygon>
          </wp:wrapTight>
          <wp:docPr id="3" name="Picture 1" descr="Erasmus Plus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with wor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1144">
      <w:rPr>
        <w:i/>
      </w:rPr>
      <w:tab/>
      <w:t>In Others’ Shoes project 2017-2019</w:t>
    </w:r>
  </w:p>
  <w:p w:rsidR="00D84CE3" w:rsidRPr="00D84CE3" w:rsidRDefault="00D84CE3" w:rsidP="00D84CE3">
    <w:pPr>
      <w:tabs>
        <w:tab w:val="right" w:pos="9356"/>
      </w:tabs>
      <w:spacing w:after="0" w:line="240" w:lineRule="auto"/>
      <w:ind w:right="615"/>
      <w:jc w:val="right"/>
    </w:pPr>
    <w:r>
      <w:rPr>
        <w:rStyle w:val="Strong"/>
        <w:rFonts w:ascii="Montserrat" w:hAnsi="Montserrat"/>
        <w:color w:val="8D2424"/>
        <w:spacing w:val="4"/>
        <w:sz w:val="22"/>
        <w:szCs w:val="22"/>
        <w:shd w:val="clear" w:color="auto" w:fill="FFFFFF"/>
      </w:rPr>
      <w:t>© Global Education Derby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CB" w:rsidRDefault="00BB7ACB" w:rsidP="00841144">
      <w:pPr>
        <w:spacing w:after="0" w:line="240" w:lineRule="auto"/>
      </w:pPr>
      <w:r>
        <w:separator/>
      </w:r>
    </w:p>
  </w:footnote>
  <w:footnote w:type="continuationSeparator" w:id="0">
    <w:p w:rsidR="00BB7ACB" w:rsidRDefault="00BB7ACB" w:rsidP="0084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78" w:rsidRPr="00841144" w:rsidRDefault="00E17478">
    <w:pPr>
      <w:pStyle w:val="Header"/>
      <w:rPr>
        <w:b/>
        <w:sz w:val="24"/>
      </w:rPr>
    </w:pPr>
    <w:r w:rsidRPr="00841144">
      <w:rPr>
        <w:b/>
        <w:noProof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-154940</wp:posOffset>
          </wp:positionV>
          <wp:extent cx="914400" cy="923925"/>
          <wp:effectExtent l="19050" t="0" r="0" b="0"/>
          <wp:wrapTight wrapText="bothSides">
            <wp:wrapPolygon edited="0">
              <wp:start x="-450" y="0"/>
              <wp:lineTo x="-450" y="21377"/>
              <wp:lineTo x="21600" y="21377"/>
              <wp:lineTo x="21600" y="0"/>
              <wp:lineTo x="-450" y="0"/>
            </wp:wrapPolygon>
          </wp:wrapTight>
          <wp:docPr id="4" name="Picture 0" descr="In Others Sho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Others Shoe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</w:rPr>
      <w:t>MYSTERY DINNER GUESTS</w:t>
    </w:r>
  </w:p>
  <w:p w:rsidR="00E17478" w:rsidRPr="00841144" w:rsidRDefault="00E17478">
    <w:pPr>
      <w:pStyle w:val="Header"/>
      <w:rPr>
        <w:sz w:val="24"/>
      </w:rPr>
    </w:pPr>
  </w:p>
  <w:p w:rsidR="00E17478" w:rsidRDefault="00E17478">
    <w:pPr>
      <w:pStyle w:val="Header"/>
      <w:rPr>
        <w:sz w:val="24"/>
      </w:rPr>
    </w:pPr>
    <w:r w:rsidRPr="00841144">
      <w:rPr>
        <w:sz w:val="24"/>
      </w:rPr>
      <w:t xml:space="preserve">Lesson plan </w:t>
    </w:r>
    <w:r>
      <w:rPr>
        <w:sz w:val="24"/>
      </w:rPr>
      <w:t>submitted</w:t>
    </w:r>
    <w:r w:rsidRPr="00841144">
      <w:rPr>
        <w:sz w:val="24"/>
      </w:rPr>
      <w:t xml:space="preserve"> for the </w:t>
    </w:r>
    <w:r w:rsidRPr="006F47A8">
      <w:rPr>
        <w:i/>
        <w:sz w:val="24"/>
      </w:rPr>
      <w:t>In Others’ Shoes</w:t>
    </w:r>
    <w:r w:rsidRPr="00841144">
      <w:rPr>
        <w:sz w:val="24"/>
      </w:rPr>
      <w:t xml:space="preserve"> project</w:t>
    </w:r>
  </w:p>
  <w:p w:rsidR="00E17478" w:rsidRPr="00C833A8" w:rsidRDefault="00E17478">
    <w:pPr>
      <w:pStyle w:val="Header"/>
      <w:rPr>
        <w:sz w:val="24"/>
        <w:szCs w:val="24"/>
      </w:rPr>
    </w:pPr>
    <w:r w:rsidRPr="00C833A8">
      <w:rPr>
        <w:sz w:val="24"/>
        <w:szCs w:val="24"/>
      </w:rPr>
      <w:t xml:space="preserve">– </w:t>
    </w:r>
    <w:proofErr w:type="gramStart"/>
    <w:r w:rsidRPr="00C833A8">
      <w:rPr>
        <w:sz w:val="24"/>
        <w:szCs w:val="24"/>
      </w:rPr>
      <w:t>by</w:t>
    </w:r>
    <w:proofErr w:type="gramEnd"/>
    <w:r w:rsidRPr="00C833A8">
      <w:rPr>
        <w:sz w:val="24"/>
        <w:szCs w:val="24"/>
      </w:rPr>
      <w:t xml:space="preserve"> Florika Kolbakova and Marit Oimet, Estonia</w:t>
    </w:r>
  </w:p>
  <w:p w:rsidR="00E17478" w:rsidRPr="00841144" w:rsidRDefault="00E17478">
    <w:pPr>
      <w:pStyle w:val="Header"/>
      <w:rPr>
        <w:sz w:val="24"/>
      </w:rPr>
    </w:pPr>
  </w:p>
  <w:p w:rsidR="00E17478" w:rsidRPr="00841144" w:rsidRDefault="00E17478">
    <w:pPr>
      <w:pStyle w:val="Head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3A3"/>
    <w:multiLevelType w:val="multilevel"/>
    <w:tmpl w:val="656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2F31"/>
    <w:multiLevelType w:val="multilevel"/>
    <w:tmpl w:val="2DB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32649"/>
    <w:multiLevelType w:val="multilevel"/>
    <w:tmpl w:val="D58C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54E82"/>
    <w:multiLevelType w:val="multilevel"/>
    <w:tmpl w:val="F97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146F9"/>
    <w:multiLevelType w:val="multilevel"/>
    <w:tmpl w:val="111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D3101"/>
    <w:multiLevelType w:val="multilevel"/>
    <w:tmpl w:val="656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C3E7E"/>
    <w:multiLevelType w:val="multilevel"/>
    <w:tmpl w:val="77C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213BB"/>
    <w:multiLevelType w:val="multilevel"/>
    <w:tmpl w:val="4542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A1E65"/>
    <w:multiLevelType w:val="multilevel"/>
    <w:tmpl w:val="7D1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66F7"/>
    <w:rsid w:val="00065EE1"/>
    <w:rsid w:val="000C0A57"/>
    <w:rsid w:val="000E66F7"/>
    <w:rsid w:val="001324EE"/>
    <w:rsid w:val="001B6607"/>
    <w:rsid w:val="00211E1B"/>
    <w:rsid w:val="002A7A68"/>
    <w:rsid w:val="003269E7"/>
    <w:rsid w:val="00354192"/>
    <w:rsid w:val="003D63A3"/>
    <w:rsid w:val="003E32D7"/>
    <w:rsid w:val="003F20F2"/>
    <w:rsid w:val="00420551"/>
    <w:rsid w:val="00454F6A"/>
    <w:rsid w:val="004C33CC"/>
    <w:rsid w:val="00502B6D"/>
    <w:rsid w:val="00591D08"/>
    <w:rsid w:val="005E5226"/>
    <w:rsid w:val="006A6A67"/>
    <w:rsid w:val="006C1205"/>
    <w:rsid w:val="006F47A8"/>
    <w:rsid w:val="00734948"/>
    <w:rsid w:val="007A04DE"/>
    <w:rsid w:val="008106FD"/>
    <w:rsid w:val="00841144"/>
    <w:rsid w:val="00854646"/>
    <w:rsid w:val="00855319"/>
    <w:rsid w:val="0086581C"/>
    <w:rsid w:val="00871334"/>
    <w:rsid w:val="008A208E"/>
    <w:rsid w:val="009C06E2"/>
    <w:rsid w:val="00A54410"/>
    <w:rsid w:val="00A80DA6"/>
    <w:rsid w:val="00AA3BF4"/>
    <w:rsid w:val="00B95989"/>
    <w:rsid w:val="00BB7ACB"/>
    <w:rsid w:val="00C20B99"/>
    <w:rsid w:val="00C833A8"/>
    <w:rsid w:val="00CF738C"/>
    <w:rsid w:val="00D84CE3"/>
    <w:rsid w:val="00DB6D9B"/>
    <w:rsid w:val="00E17478"/>
    <w:rsid w:val="00E26B33"/>
    <w:rsid w:val="00E37C7F"/>
    <w:rsid w:val="00E92BFC"/>
    <w:rsid w:val="00F02D88"/>
    <w:rsid w:val="00F07E11"/>
    <w:rsid w:val="00F121D4"/>
    <w:rsid w:val="00F220B3"/>
    <w:rsid w:val="00FC0434"/>
    <w:rsid w:val="00FF1A5F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66F7"/>
    <w:rPr>
      <w:b/>
      <w:bCs/>
    </w:rPr>
  </w:style>
  <w:style w:type="paragraph" w:styleId="ListParagraph">
    <w:name w:val="List Paragraph"/>
    <w:basedOn w:val="Normal"/>
    <w:uiPriority w:val="34"/>
    <w:qFormat/>
    <w:rsid w:val="000E66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6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144"/>
  </w:style>
  <w:style w:type="paragraph" w:styleId="Footer">
    <w:name w:val="footer"/>
    <w:basedOn w:val="Normal"/>
    <w:link w:val="FooterChar"/>
    <w:uiPriority w:val="99"/>
    <w:semiHidden/>
    <w:unhideWhenUsed/>
    <w:rsid w:val="0084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144"/>
  </w:style>
  <w:style w:type="character" w:styleId="Hyperlink">
    <w:name w:val="Hyperlink"/>
    <w:basedOn w:val="DefaultParagraphFont"/>
    <w:uiPriority w:val="99"/>
    <w:semiHidden/>
    <w:unhideWhenUsed/>
    <w:rsid w:val="00B95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2" ma:contentTypeDescription="Create a new document." ma:contentTypeScope="" ma:versionID="2092cd64565136d0c975f2ef17ed8819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1288ee6b7d3c64f806b379e7e4b50305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0302D-E999-4AE4-B290-4929326DB0F9}"/>
</file>

<file path=customXml/itemProps2.xml><?xml version="1.0" encoding="utf-8"?>
<ds:datastoreItem xmlns:ds="http://schemas.openxmlformats.org/officeDocument/2006/customXml" ds:itemID="{F4570442-53A0-4FEF-9D18-4A7D43EAE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A0E9B-C1C1-4BDC-B45E-A62F66ABA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Windows User</cp:lastModifiedBy>
  <cp:revision>6</cp:revision>
  <dcterms:created xsi:type="dcterms:W3CDTF">2019-04-24T09:09:00Z</dcterms:created>
  <dcterms:modified xsi:type="dcterms:W3CDTF">2020-10-28T13:56:00Z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</Properties>
</file>